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D2716D4AA8524A58B5DDB6173F0A3252"/>
          </w:placeholder>
        </w:sdtPr>
        <w:sdtContent>
          <w:r w:rsidR="00A43937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439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3937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EF1057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716D4AA8524A58B5DDB6173F0A32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329827-767C-4B42-9BA0-4E647B74154C}"/>
      </w:docPartPr>
      <w:docPartBody>
        <w:p w:rsidR="00000000" w:rsidRDefault="000C34A5" w:rsidP="000C34A5">
          <w:pPr>
            <w:pStyle w:val="D2716D4AA8524A58B5DDB6173F0A325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C34A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34A5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D2716D4AA8524A58B5DDB6173F0A3252">
    <w:name w:val="D2716D4AA8524A58B5DDB6173F0A3252"/>
    <w:rsid w:val="000C34A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2FE3C4-BBC7-4008-8364-FFC39681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2022-11-07T12:42:00Z</dcterms:modified>
</cp:coreProperties>
</file>